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20595" w14:textId="5C21EE1E" w:rsidR="001D6AA9" w:rsidRPr="001D6AA9" w:rsidRDefault="001D6AA9" w:rsidP="009201C9">
      <w:pPr>
        <w:pStyle w:val="Heading1"/>
        <w:rPr>
          <w:sz w:val="40"/>
          <w:szCs w:val="40"/>
        </w:rPr>
      </w:pPr>
      <w:proofErr w:type="spellStart"/>
      <w:r w:rsidRPr="001D6AA9">
        <w:rPr>
          <w:sz w:val="40"/>
          <w:szCs w:val="40"/>
        </w:rPr>
        <w:t>Rehmatul</w:t>
      </w:r>
      <w:proofErr w:type="spellEnd"/>
      <w:r w:rsidRPr="001D6AA9">
        <w:rPr>
          <w:sz w:val="40"/>
          <w:szCs w:val="40"/>
        </w:rPr>
        <w:t xml:space="preserve"> </w:t>
      </w:r>
      <w:proofErr w:type="spellStart"/>
      <w:r w:rsidRPr="001D6AA9">
        <w:rPr>
          <w:sz w:val="40"/>
          <w:szCs w:val="40"/>
        </w:rPr>
        <w:t>lil</w:t>
      </w:r>
      <w:proofErr w:type="spellEnd"/>
      <w:r w:rsidRPr="001D6AA9">
        <w:rPr>
          <w:sz w:val="40"/>
          <w:szCs w:val="40"/>
        </w:rPr>
        <w:t xml:space="preserve"> </w:t>
      </w:r>
      <w:proofErr w:type="spellStart"/>
      <w:r w:rsidRPr="001D6AA9">
        <w:rPr>
          <w:sz w:val="40"/>
          <w:szCs w:val="40"/>
        </w:rPr>
        <w:t>Alameen</w:t>
      </w:r>
      <w:proofErr w:type="spellEnd"/>
      <w:r w:rsidRPr="001D6AA9">
        <w:rPr>
          <w:sz w:val="40"/>
          <w:szCs w:val="40"/>
        </w:rPr>
        <w:t xml:space="preserve"> Scholarship for inter</w:t>
      </w:r>
      <w:r w:rsidR="009201C9" w:rsidRPr="009201C9">
        <w:rPr>
          <w:sz w:val="40"/>
          <w:szCs w:val="40"/>
        </w:rPr>
        <w:t xml:space="preserve">mediate </w:t>
      </w:r>
      <w:r w:rsidRPr="009201C9">
        <w:rPr>
          <w:sz w:val="40"/>
          <w:szCs w:val="40"/>
        </w:rPr>
        <w:t>students 2021</w:t>
      </w:r>
    </w:p>
    <w:p w14:paraId="3E2E174A" w14:textId="66E52FC1" w:rsidR="001D6AA9" w:rsidRPr="009201C9" w:rsidRDefault="001D6AA9" w:rsidP="001D6AA9">
      <w:pPr>
        <w:rPr>
          <w:sz w:val="24"/>
          <w:szCs w:val="24"/>
        </w:rPr>
      </w:pPr>
      <w:r w:rsidRPr="009201C9">
        <w:rPr>
          <w:sz w:val="24"/>
          <w:szCs w:val="24"/>
        </w:rPr>
        <w:t xml:space="preserve">Punjab Government has announced a 1 billion worth </w:t>
      </w:r>
      <w:proofErr w:type="spellStart"/>
      <w:r w:rsidRPr="009201C9">
        <w:rPr>
          <w:sz w:val="24"/>
          <w:szCs w:val="24"/>
        </w:rPr>
        <w:t>Rehmatul</w:t>
      </w:r>
      <w:proofErr w:type="spellEnd"/>
      <w:r w:rsidRPr="009201C9">
        <w:rPr>
          <w:sz w:val="24"/>
          <w:szCs w:val="24"/>
        </w:rPr>
        <w:t xml:space="preserve">-Lil </w:t>
      </w:r>
      <w:proofErr w:type="spellStart"/>
      <w:r w:rsidRPr="009201C9">
        <w:rPr>
          <w:sz w:val="24"/>
          <w:szCs w:val="24"/>
        </w:rPr>
        <w:t>Alameen</w:t>
      </w:r>
      <w:proofErr w:type="spellEnd"/>
      <w:r w:rsidRPr="009201C9">
        <w:rPr>
          <w:sz w:val="24"/>
          <w:szCs w:val="24"/>
        </w:rPr>
        <w:t xml:space="preserve"> Scholarship for </w:t>
      </w:r>
      <w:proofErr w:type="spellStart"/>
      <w:r w:rsidRPr="009201C9">
        <w:rPr>
          <w:sz w:val="24"/>
          <w:szCs w:val="24"/>
        </w:rPr>
        <w:t>Intermediatestudents</w:t>
      </w:r>
      <w:proofErr w:type="spellEnd"/>
      <w:r w:rsidRPr="009201C9">
        <w:rPr>
          <w:sz w:val="24"/>
          <w:szCs w:val="24"/>
        </w:rPr>
        <w:t xml:space="preserve">. 14000 intermediate students will be awarded the </w:t>
      </w:r>
      <w:proofErr w:type="spellStart"/>
      <w:r w:rsidRPr="009201C9">
        <w:rPr>
          <w:sz w:val="24"/>
          <w:szCs w:val="24"/>
        </w:rPr>
        <w:t>Rehmatul</w:t>
      </w:r>
      <w:proofErr w:type="spellEnd"/>
      <w:r w:rsidRPr="009201C9">
        <w:rPr>
          <w:sz w:val="24"/>
          <w:szCs w:val="24"/>
        </w:rPr>
        <w:t xml:space="preserve">-Lil </w:t>
      </w:r>
      <w:proofErr w:type="spellStart"/>
      <w:r w:rsidRPr="009201C9">
        <w:rPr>
          <w:sz w:val="24"/>
          <w:szCs w:val="24"/>
        </w:rPr>
        <w:t>Alameen</w:t>
      </w:r>
      <w:proofErr w:type="spellEnd"/>
      <w:r w:rsidRPr="009201C9">
        <w:rPr>
          <w:sz w:val="24"/>
          <w:szCs w:val="24"/>
        </w:rPr>
        <w:t xml:space="preserve"> scholarship annually. For intermediate students, PKR: 25,000/- per student will be awarded. The CM said </w:t>
      </w:r>
      <w:proofErr w:type="spellStart"/>
      <w:r w:rsidRPr="009201C9">
        <w:rPr>
          <w:sz w:val="24"/>
          <w:szCs w:val="24"/>
        </w:rPr>
        <w:t>Rehmatul</w:t>
      </w:r>
      <w:proofErr w:type="spellEnd"/>
      <w:r w:rsidRPr="009201C9">
        <w:rPr>
          <w:sz w:val="24"/>
          <w:szCs w:val="24"/>
        </w:rPr>
        <w:t xml:space="preserve">-Lil </w:t>
      </w:r>
      <w:proofErr w:type="spellStart"/>
      <w:r w:rsidRPr="009201C9">
        <w:rPr>
          <w:sz w:val="24"/>
          <w:szCs w:val="24"/>
        </w:rPr>
        <w:t>Alameen</w:t>
      </w:r>
      <w:proofErr w:type="spellEnd"/>
      <w:r w:rsidRPr="009201C9">
        <w:rPr>
          <w:sz w:val="24"/>
          <w:szCs w:val="24"/>
        </w:rPr>
        <w:t xml:space="preserve"> Scholarship has been set up.</w:t>
      </w:r>
    </w:p>
    <w:p w14:paraId="664A5B2C" w14:textId="3F6B4A55" w:rsidR="001D6AA9" w:rsidRPr="009201C9" w:rsidRDefault="001D6AA9" w:rsidP="001D6AA9">
      <w:pPr>
        <w:rPr>
          <w:rStyle w:val="Strong"/>
          <w:sz w:val="24"/>
          <w:szCs w:val="24"/>
        </w:rPr>
      </w:pPr>
      <w:r w:rsidRPr="009201C9">
        <w:rPr>
          <w:sz w:val="24"/>
          <w:szCs w:val="24"/>
        </w:rPr>
        <w:t xml:space="preserve">Higher Education Department Punjab has received a large number of applications from all 36 districts of Punjab. Keeping in view the students' response to the scholarship program, the Higher education department, Punjab has announced the extension in the deadline. The decision was taken in a high-level meeting, and after due deliberation, the department has </w:t>
      </w:r>
      <w:r w:rsidRPr="006D6060">
        <w:rPr>
          <w:rStyle w:val="Strong"/>
          <w:sz w:val="32"/>
          <w:szCs w:val="32"/>
        </w:rPr>
        <w:t>extended the deadline till April 05, 2021.</w:t>
      </w:r>
    </w:p>
    <w:p w14:paraId="2C1CCDD9" w14:textId="77777777" w:rsidR="001D6AA9" w:rsidRPr="001D6AA9" w:rsidRDefault="001D6AA9" w:rsidP="001D6AA9">
      <w:pPr>
        <w:pStyle w:val="Heading3"/>
        <w:rPr>
          <w:color w:val="00B0F0"/>
        </w:rPr>
      </w:pPr>
      <w:r w:rsidRPr="001D6AA9">
        <w:rPr>
          <w:rStyle w:val="Strong"/>
          <w:b w:val="0"/>
          <w:bCs w:val="0"/>
          <w:color w:val="00B0F0"/>
        </w:rPr>
        <w:t xml:space="preserve">Eligibility Criteria for </w:t>
      </w:r>
      <w:proofErr w:type="spellStart"/>
      <w:r w:rsidRPr="001D6AA9">
        <w:rPr>
          <w:rStyle w:val="Strong"/>
          <w:b w:val="0"/>
          <w:bCs w:val="0"/>
          <w:color w:val="00B0F0"/>
        </w:rPr>
        <w:t>Rehmatul</w:t>
      </w:r>
      <w:proofErr w:type="spellEnd"/>
      <w:r w:rsidRPr="001D6AA9">
        <w:rPr>
          <w:rStyle w:val="Strong"/>
          <w:b w:val="0"/>
          <w:bCs w:val="0"/>
          <w:color w:val="00B0F0"/>
        </w:rPr>
        <w:t xml:space="preserve">-Lil </w:t>
      </w:r>
      <w:proofErr w:type="spellStart"/>
      <w:r w:rsidRPr="001D6AA9">
        <w:rPr>
          <w:rStyle w:val="Strong"/>
          <w:b w:val="0"/>
          <w:bCs w:val="0"/>
          <w:color w:val="00B0F0"/>
        </w:rPr>
        <w:t>Alameen</w:t>
      </w:r>
      <w:proofErr w:type="spellEnd"/>
      <w:r w:rsidRPr="001D6AA9">
        <w:rPr>
          <w:rStyle w:val="Strong"/>
          <w:b w:val="0"/>
          <w:bCs w:val="0"/>
          <w:color w:val="00B0F0"/>
        </w:rPr>
        <w:t xml:space="preserve"> Scholarship </w:t>
      </w:r>
    </w:p>
    <w:p w14:paraId="6811B9EC" w14:textId="1442EAFA" w:rsidR="001D6AA9" w:rsidRDefault="001D6AA9" w:rsidP="001D6AA9">
      <w:pPr>
        <w:pStyle w:val="NormalWeb"/>
      </w:pPr>
      <w:proofErr w:type="spellStart"/>
      <w:r w:rsidRPr="001D6AA9">
        <w:rPr>
          <w:b/>
          <w:bCs/>
          <w:sz w:val="28"/>
          <w:szCs w:val="28"/>
        </w:rPr>
        <w:t>Rehmatul</w:t>
      </w:r>
      <w:proofErr w:type="spellEnd"/>
      <w:r w:rsidRPr="001D6AA9">
        <w:rPr>
          <w:b/>
          <w:bCs/>
          <w:sz w:val="28"/>
          <w:szCs w:val="28"/>
        </w:rPr>
        <w:t xml:space="preserve">-Lil </w:t>
      </w:r>
      <w:proofErr w:type="spellStart"/>
      <w:r w:rsidRPr="001D6AA9">
        <w:rPr>
          <w:b/>
          <w:bCs/>
          <w:sz w:val="28"/>
          <w:szCs w:val="28"/>
        </w:rPr>
        <w:t>Alameen</w:t>
      </w:r>
      <w:proofErr w:type="spellEnd"/>
      <w:r w:rsidRPr="001D6AA9">
        <w:rPr>
          <w:b/>
          <w:bCs/>
          <w:sz w:val="28"/>
          <w:szCs w:val="28"/>
        </w:rPr>
        <w:t xml:space="preserve"> scholarship will be awarded to public school</w:t>
      </w:r>
      <w:r w:rsidR="006D6060">
        <w:rPr>
          <w:b/>
          <w:bCs/>
          <w:sz w:val="28"/>
          <w:szCs w:val="28"/>
        </w:rPr>
        <w:t xml:space="preserve"> </w:t>
      </w:r>
      <w:r w:rsidRPr="001D6AA9">
        <w:rPr>
          <w:b/>
          <w:bCs/>
          <w:sz w:val="28"/>
          <w:szCs w:val="28"/>
        </w:rPr>
        <w:t>students based on the following categories</w:t>
      </w:r>
      <w:r>
        <w:br/>
      </w:r>
      <w:r>
        <w:rPr>
          <w:rStyle w:val="Strong"/>
          <w:rFonts w:eastAsiaTheme="majorEastAsia"/>
        </w:rPr>
        <w:t xml:space="preserve">SSC </w:t>
      </w:r>
      <w:proofErr w:type="gramStart"/>
      <w:r>
        <w:rPr>
          <w:rStyle w:val="Strong"/>
          <w:rFonts w:eastAsiaTheme="majorEastAsia"/>
        </w:rPr>
        <w:t>Results</w:t>
      </w:r>
      <w:proofErr w:type="gramEnd"/>
    </w:p>
    <w:p w14:paraId="0B168681" w14:textId="77777777" w:rsidR="001D6AA9" w:rsidRPr="009201C9" w:rsidRDefault="001D6AA9" w:rsidP="001D6AA9">
      <w:pPr>
        <w:numPr>
          <w:ilvl w:val="0"/>
          <w:numId w:val="1"/>
        </w:numPr>
        <w:spacing w:before="100" w:beforeAutospacing="1" w:after="100" w:afterAutospacing="1" w:line="240" w:lineRule="auto"/>
        <w:rPr>
          <w:sz w:val="24"/>
          <w:szCs w:val="24"/>
        </w:rPr>
      </w:pPr>
      <w:r w:rsidRPr="009201C9">
        <w:rPr>
          <w:sz w:val="24"/>
          <w:szCs w:val="24"/>
        </w:rPr>
        <w:t>Scholarship granted on the basis of SSC Results will have the following criteria:</w:t>
      </w:r>
    </w:p>
    <w:p w14:paraId="7A32A853" w14:textId="77777777" w:rsidR="001D6AA9" w:rsidRPr="009201C9" w:rsidRDefault="001D6AA9" w:rsidP="001D6AA9">
      <w:pPr>
        <w:numPr>
          <w:ilvl w:val="0"/>
          <w:numId w:val="1"/>
        </w:numPr>
        <w:spacing w:before="100" w:beforeAutospacing="1" w:after="100" w:afterAutospacing="1" w:line="240" w:lineRule="auto"/>
        <w:rPr>
          <w:sz w:val="24"/>
          <w:szCs w:val="24"/>
        </w:rPr>
      </w:pPr>
      <w:r w:rsidRPr="009201C9">
        <w:rPr>
          <w:sz w:val="24"/>
          <w:szCs w:val="24"/>
        </w:rPr>
        <w:t xml:space="preserve">Students who have secured at least 60% marks in SSC Examinations from any Public Sector School and secured admission in a Public Sector College </w:t>
      </w:r>
      <w:r w:rsidRPr="006D6060">
        <w:rPr>
          <w:b/>
          <w:bCs/>
          <w:sz w:val="24"/>
          <w:szCs w:val="24"/>
        </w:rPr>
        <w:t>within two years</w:t>
      </w:r>
      <w:r w:rsidRPr="009201C9">
        <w:rPr>
          <w:sz w:val="24"/>
          <w:szCs w:val="24"/>
        </w:rPr>
        <w:t xml:space="preserve"> of passing the </w:t>
      </w:r>
      <w:r w:rsidRPr="006D6060">
        <w:rPr>
          <w:b/>
          <w:bCs/>
          <w:sz w:val="24"/>
          <w:szCs w:val="24"/>
        </w:rPr>
        <w:t xml:space="preserve">SSC </w:t>
      </w:r>
      <w:r w:rsidRPr="009201C9">
        <w:rPr>
          <w:sz w:val="24"/>
          <w:szCs w:val="24"/>
        </w:rPr>
        <w:t>Examinations.</w:t>
      </w:r>
    </w:p>
    <w:p w14:paraId="04707177" w14:textId="77777777" w:rsidR="001D6AA9" w:rsidRPr="009201C9" w:rsidRDefault="001D6AA9" w:rsidP="001D6AA9">
      <w:pPr>
        <w:numPr>
          <w:ilvl w:val="0"/>
          <w:numId w:val="1"/>
        </w:numPr>
        <w:spacing w:before="100" w:beforeAutospacing="1" w:after="100" w:afterAutospacing="1" w:line="240" w:lineRule="auto"/>
        <w:rPr>
          <w:sz w:val="24"/>
          <w:szCs w:val="24"/>
        </w:rPr>
      </w:pPr>
      <w:r w:rsidRPr="009201C9">
        <w:rPr>
          <w:sz w:val="24"/>
          <w:szCs w:val="24"/>
        </w:rPr>
        <w:t>Must not be availing of any other scholarship.</w:t>
      </w:r>
    </w:p>
    <w:p w14:paraId="68BD98B4" w14:textId="77777777" w:rsidR="001D6AA9" w:rsidRPr="009201C9" w:rsidRDefault="001D6AA9" w:rsidP="001D6AA9">
      <w:pPr>
        <w:numPr>
          <w:ilvl w:val="0"/>
          <w:numId w:val="1"/>
        </w:numPr>
        <w:spacing w:before="100" w:beforeAutospacing="1" w:after="100" w:afterAutospacing="1" w:line="240" w:lineRule="auto"/>
        <w:rPr>
          <w:sz w:val="24"/>
          <w:szCs w:val="24"/>
        </w:rPr>
      </w:pPr>
      <w:r w:rsidRPr="009201C9">
        <w:rPr>
          <w:sz w:val="24"/>
          <w:szCs w:val="24"/>
        </w:rPr>
        <w:t>Students of Science &amp; Humanities groups on the ratio of 60:40 respectively based on fair gender distribution.</w:t>
      </w:r>
    </w:p>
    <w:p w14:paraId="4C980D41" w14:textId="77777777" w:rsidR="001D6AA9" w:rsidRDefault="001D6AA9" w:rsidP="001D6AA9">
      <w:pPr>
        <w:pStyle w:val="NormalWeb"/>
      </w:pPr>
      <w:r>
        <w:rPr>
          <w:rStyle w:val="Strong"/>
          <w:rFonts w:eastAsiaTheme="majorEastAsia"/>
        </w:rPr>
        <w:t xml:space="preserve">For need-based applicants of </w:t>
      </w:r>
      <w:proofErr w:type="spellStart"/>
      <w:r>
        <w:rPr>
          <w:rStyle w:val="Strong"/>
          <w:rFonts w:eastAsiaTheme="majorEastAsia"/>
        </w:rPr>
        <w:t>Rehmatul</w:t>
      </w:r>
      <w:proofErr w:type="spellEnd"/>
      <w:r>
        <w:rPr>
          <w:rStyle w:val="Strong"/>
          <w:rFonts w:eastAsiaTheme="majorEastAsia"/>
        </w:rPr>
        <w:t xml:space="preserve">-Lil </w:t>
      </w:r>
      <w:proofErr w:type="spellStart"/>
      <w:r>
        <w:rPr>
          <w:rStyle w:val="Strong"/>
          <w:rFonts w:eastAsiaTheme="majorEastAsia"/>
        </w:rPr>
        <w:t>Alameen</w:t>
      </w:r>
      <w:proofErr w:type="spellEnd"/>
      <w:r>
        <w:rPr>
          <w:rStyle w:val="Strong"/>
          <w:rFonts w:eastAsiaTheme="majorEastAsia"/>
        </w:rPr>
        <w:t xml:space="preserve"> Scholarship, the following criteria must be </w:t>
      </w:r>
      <w:proofErr w:type="gramStart"/>
      <w:r>
        <w:rPr>
          <w:rStyle w:val="Strong"/>
          <w:rFonts w:eastAsiaTheme="majorEastAsia"/>
        </w:rPr>
        <w:t>met</w:t>
      </w:r>
      <w:proofErr w:type="gramEnd"/>
    </w:p>
    <w:p w14:paraId="0041449E" w14:textId="77777777" w:rsidR="001D6AA9" w:rsidRPr="009201C9" w:rsidRDefault="001D6AA9" w:rsidP="001D6AA9">
      <w:pPr>
        <w:numPr>
          <w:ilvl w:val="0"/>
          <w:numId w:val="2"/>
        </w:numPr>
        <w:spacing w:before="100" w:beforeAutospacing="1" w:after="100" w:afterAutospacing="1" w:line="240" w:lineRule="auto"/>
        <w:rPr>
          <w:sz w:val="24"/>
          <w:szCs w:val="24"/>
        </w:rPr>
      </w:pPr>
      <w:r w:rsidRPr="009201C9">
        <w:rPr>
          <w:sz w:val="24"/>
          <w:szCs w:val="24"/>
        </w:rPr>
        <w:t>The income of parents must be less than or equal to Rs. 25000/- per month</w:t>
      </w:r>
    </w:p>
    <w:p w14:paraId="62F2183F" w14:textId="77777777" w:rsidR="001D6AA9" w:rsidRPr="009201C9" w:rsidRDefault="001D6AA9" w:rsidP="001D6AA9">
      <w:pPr>
        <w:numPr>
          <w:ilvl w:val="0"/>
          <w:numId w:val="2"/>
        </w:numPr>
        <w:spacing w:before="100" w:beforeAutospacing="1" w:after="100" w:afterAutospacing="1" w:line="240" w:lineRule="auto"/>
        <w:rPr>
          <w:sz w:val="24"/>
          <w:szCs w:val="24"/>
        </w:rPr>
      </w:pPr>
      <w:r w:rsidRPr="009201C9">
        <w:rPr>
          <w:sz w:val="24"/>
          <w:szCs w:val="24"/>
        </w:rPr>
        <w:t xml:space="preserve">Parents must not own more than 05 acres of agricultural land or 5 Marla urban </w:t>
      </w:r>
      <w:proofErr w:type="gramStart"/>
      <w:r w:rsidRPr="009201C9">
        <w:rPr>
          <w:sz w:val="24"/>
          <w:szCs w:val="24"/>
        </w:rPr>
        <w:t>property</w:t>
      </w:r>
      <w:proofErr w:type="gramEnd"/>
    </w:p>
    <w:p w14:paraId="7C99013A" w14:textId="77777777" w:rsidR="001D6AA9" w:rsidRPr="009201C9" w:rsidRDefault="001D6AA9" w:rsidP="001D6AA9">
      <w:pPr>
        <w:numPr>
          <w:ilvl w:val="0"/>
          <w:numId w:val="2"/>
        </w:numPr>
        <w:spacing w:before="100" w:beforeAutospacing="1" w:after="100" w:afterAutospacing="1" w:line="240" w:lineRule="auto"/>
        <w:rPr>
          <w:sz w:val="24"/>
          <w:szCs w:val="24"/>
        </w:rPr>
      </w:pPr>
      <w:r w:rsidRPr="009201C9">
        <w:rPr>
          <w:sz w:val="24"/>
          <w:szCs w:val="24"/>
        </w:rPr>
        <w:t>Note: Out of 50% of need-based scholarships, a 10% quota will be reserved for children of government employees (Grade 1 – 4)</w:t>
      </w:r>
    </w:p>
    <w:p w14:paraId="14D0FC38" w14:textId="77777777" w:rsidR="001D6AA9" w:rsidRDefault="001D6AA9" w:rsidP="001D6AA9">
      <w:pPr>
        <w:pStyle w:val="NormalWeb"/>
      </w:pPr>
      <w:r>
        <w:rPr>
          <w:rStyle w:val="Strong"/>
          <w:rFonts w:eastAsiaTheme="majorEastAsia"/>
        </w:rPr>
        <w:t xml:space="preserve">For merit-based applicants of the </w:t>
      </w:r>
      <w:proofErr w:type="spellStart"/>
      <w:r>
        <w:rPr>
          <w:rStyle w:val="Strong"/>
          <w:rFonts w:eastAsiaTheme="majorEastAsia"/>
        </w:rPr>
        <w:t>Rehmatul</w:t>
      </w:r>
      <w:proofErr w:type="spellEnd"/>
      <w:r>
        <w:rPr>
          <w:rStyle w:val="Strong"/>
          <w:rFonts w:eastAsiaTheme="majorEastAsia"/>
        </w:rPr>
        <w:t xml:space="preserve">-Lil </w:t>
      </w:r>
      <w:proofErr w:type="spellStart"/>
      <w:r>
        <w:rPr>
          <w:rStyle w:val="Strong"/>
          <w:rFonts w:eastAsiaTheme="majorEastAsia"/>
        </w:rPr>
        <w:t>Alameen</w:t>
      </w:r>
      <w:proofErr w:type="spellEnd"/>
      <w:r>
        <w:rPr>
          <w:rStyle w:val="Strong"/>
          <w:rFonts w:eastAsiaTheme="majorEastAsia"/>
        </w:rPr>
        <w:t xml:space="preserve"> Scholarship, the following criteria must be </w:t>
      </w:r>
      <w:proofErr w:type="gramStart"/>
      <w:r>
        <w:rPr>
          <w:rStyle w:val="Strong"/>
          <w:rFonts w:eastAsiaTheme="majorEastAsia"/>
        </w:rPr>
        <w:t>met</w:t>
      </w:r>
      <w:proofErr w:type="gramEnd"/>
    </w:p>
    <w:p w14:paraId="3068A46C" w14:textId="77777777" w:rsidR="001D6AA9" w:rsidRPr="009201C9" w:rsidRDefault="001D6AA9" w:rsidP="001D6AA9">
      <w:pPr>
        <w:numPr>
          <w:ilvl w:val="0"/>
          <w:numId w:val="3"/>
        </w:numPr>
        <w:spacing w:before="100" w:beforeAutospacing="1" w:after="100" w:afterAutospacing="1" w:line="240" w:lineRule="auto"/>
        <w:rPr>
          <w:sz w:val="24"/>
          <w:szCs w:val="24"/>
        </w:rPr>
      </w:pPr>
      <w:r w:rsidRPr="009201C9">
        <w:rPr>
          <w:sz w:val="24"/>
          <w:szCs w:val="24"/>
        </w:rPr>
        <w:t>Candidate must be the highest scorer from their respective district as selected by the Higher Education Department in light of the results issued by the Intermediate and Secondary Education boards</w:t>
      </w:r>
    </w:p>
    <w:p w14:paraId="39787FED" w14:textId="77777777" w:rsidR="001D6AA9" w:rsidRPr="009201C9" w:rsidRDefault="001D6AA9" w:rsidP="001D6AA9">
      <w:pPr>
        <w:numPr>
          <w:ilvl w:val="0"/>
          <w:numId w:val="3"/>
        </w:numPr>
        <w:spacing w:before="100" w:beforeAutospacing="1" w:after="100" w:afterAutospacing="1" w:line="240" w:lineRule="auto"/>
        <w:rPr>
          <w:sz w:val="24"/>
          <w:szCs w:val="24"/>
        </w:rPr>
      </w:pPr>
      <w:r w:rsidRPr="009201C9">
        <w:rPr>
          <w:sz w:val="24"/>
          <w:szCs w:val="24"/>
        </w:rPr>
        <w:lastRenderedPageBreak/>
        <w:t>The score of the applicant is verified from the data provided by the boards in Punjab through the HEP</w:t>
      </w:r>
    </w:p>
    <w:p w14:paraId="5ED085E1" w14:textId="77777777" w:rsidR="001D6AA9" w:rsidRPr="009201C9" w:rsidRDefault="001D6AA9" w:rsidP="001D6AA9">
      <w:pPr>
        <w:numPr>
          <w:ilvl w:val="0"/>
          <w:numId w:val="3"/>
        </w:numPr>
        <w:spacing w:before="100" w:beforeAutospacing="1" w:after="100" w:afterAutospacing="1" w:line="240" w:lineRule="auto"/>
        <w:rPr>
          <w:sz w:val="24"/>
          <w:szCs w:val="24"/>
        </w:rPr>
      </w:pPr>
      <w:r w:rsidRPr="009201C9">
        <w:rPr>
          <w:sz w:val="24"/>
          <w:szCs w:val="24"/>
        </w:rPr>
        <w:t>For the students who get admission in a public sector institute out of their own district, their merit will be determined on the basis of the district of domicile.</w:t>
      </w:r>
    </w:p>
    <w:p w14:paraId="00AD0054" w14:textId="77777777" w:rsidR="001D6AA9" w:rsidRPr="009201C9" w:rsidRDefault="001D6AA9" w:rsidP="001D6AA9">
      <w:pPr>
        <w:numPr>
          <w:ilvl w:val="0"/>
          <w:numId w:val="3"/>
        </w:numPr>
        <w:spacing w:before="100" w:beforeAutospacing="1" w:after="100" w:afterAutospacing="1" w:line="240" w:lineRule="auto"/>
        <w:rPr>
          <w:sz w:val="24"/>
          <w:szCs w:val="24"/>
        </w:rPr>
      </w:pPr>
      <w:r w:rsidRPr="009201C9">
        <w:rPr>
          <w:sz w:val="24"/>
          <w:szCs w:val="24"/>
        </w:rPr>
        <w:t>Note: The merit of the candidacy to be decided on the basis of their district/place of residence, not the place or district where they are admitted</w:t>
      </w:r>
    </w:p>
    <w:p w14:paraId="07F24619" w14:textId="77777777" w:rsidR="001D6AA9" w:rsidRDefault="001D6AA9" w:rsidP="001D6AA9">
      <w:pPr>
        <w:pStyle w:val="Heading3"/>
      </w:pPr>
      <w:r w:rsidRPr="001D6AA9">
        <w:rPr>
          <w:rStyle w:val="Strong"/>
          <w:b w:val="0"/>
          <w:bCs w:val="0"/>
          <w:color w:val="00B0F0"/>
        </w:rPr>
        <w:t xml:space="preserve">How to apply for </w:t>
      </w:r>
      <w:proofErr w:type="spellStart"/>
      <w:r w:rsidRPr="001D6AA9">
        <w:rPr>
          <w:rStyle w:val="Strong"/>
          <w:b w:val="0"/>
          <w:bCs w:val="0"/>
          <w:color w:val="00B0F0"/>
        </w:rPr>
        <w:t>Rehmatul</w:t>
      </w:r>
      <w:proofErr w:type="spellEnd"/>
      <w:r w:rsidRPr="001D6AA9">
        <w:rPr>
          <w:rStyle w:val="Strong"/>
          <w:b w:val="0"/>
          <w:bCs w:val="0"/>
          <w:color w:val="00B0F0"/>
        </w:rPr>
        <w:t xml:space="preserve">-Lil </w:t>
      </w:r>
      <w:proofErr w:type="spellStart"/>
      <w:r w:rsidRPr="001D6AA9">
        <w:rPr>
          <w:rStyle w:val="Strong"/>
          <w:b w:val="0"/>
          <w:bCs w:val="0"/>
          <w:color w:val="00B0F0"/>
        </w:rPr>
        <w:t>Alameen</w:t>
      </w:r>
      <w:proofErr w:type="spellEnd"/>
      <w:r w:rsidRPr="001D6AA9">
        <w:rPr>
          <w:rStyle w:val="Strong"/>
          <w:b w:val="0"/>
          <w:bCs w:val="0"/>
          <w:color w:val="00B0F0"/>
        </w:rPr>
        <w:t xml:space="preserve"> Scholarship</w:t>
      </w:r>
    </w:p>
    <w:p w14:paraId="7477EDAB" w14:textId="77777777" w:rsidR="001D6AA9" w:rsidRDefault="001D6AA9" w:rsidP="001D6AA9">
      <w:pPr>
        <w:pStyle w:val="NormalWeb"/>
      </w:pPr>
      <w:r>
        <w:t xml:space="preserve">Online applications will be received for </w:t>
      </w:r>
      <w:proofErr w:type="spellStart"/>
      <w:r>
        <w:t>Rehmatul</w:t>
      </w:r>
      <w:proofErr w:type="spellEnd"/>
      <w:r>
        <w:t xml:space="preserve">-Lil </w:t>
      </w:r>
      <w:proofErr w:type="spellStart"/>
      <w:r>
        <w:t>Alameen</w:t>
      </w:r>
      <w:proofErr w:type="spellEnd"/>
      <w:r>
        <w:t xml:space="preserve"> Scholarship. In order to apply online for the scholarship please visit the website of the higher education department of the Government of Punjab or click here </w:t>
      </w:r>
      <w:hyperlink r:id="rId5" w:tgtFrame="_blank" w:history="1">
        <w:r>
          <w:rPr>
            <w:rStyle w:val="Hyperlink"/>
          </w:rPr>
          <w:t>https://hedscholarships.punjab.gov.pk/sign-up</w:t>
        </w:r>
      </w:hyperlink>
      <w:r>
        <w:t> </w:t>
      </w:r>
    </w:p>
    <w:p w14:paraId="120F7DE4" w14:textId="4A898440" w:rsidR="001D6AA9" w:rsidRPr="001D6AA9" w:rsidRDefault="001D6AA9" w:rsidP="001D6AA9"/>
    <w:sectPr w:rsidR="001D6AA9" w:rsidRPr="001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2240"/>
    <w:multiLevelType w:val="multilevel"/>
    <w:tmpl w:val="5510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D80"/>
    <w:multiLevelType w:val="multilevel"/>
    <w:tmpl w:val="3EB8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64D66"/>
    <w:multiLevelType w:val="multilevel"/>
    <w:tmpl w:val="2C32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A9"/>
    <w:rsid w:val="001D6AA9"/>
    <w:rsid w:val="006D6060"/>
    <w:rsid w:val="0092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6876"/>
  <w15:chartTrackingRefBased/>
  <w15:docId w15:val="{3510AFA5-804A-4AAD-B7DF-FB4EFBE5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6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D6A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A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D6AA9"/>
    <w:rPr>
      <w:b/>
      <w:bCs/>
    </w:rPr>
  </w:style>
  <w:style w:type="character" w:customStyle="1" w:styleId="Heading3Char">
    <w:name w:val="Heading 3 Char"/>
    <w:basedOn w:val="DefaultParagraphFont"/>
    <w:link w:val="Heading3"/>
    <w:uiPriority w:val="9"/>
    <w:semiHidden/>
    <w:rsid w:val="001D6AA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D6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41772">
      <w:bodyDiv w:val="1"/>
      <w:marLeft w:val="0"/>
      <w:marRight w:val="0"/>
      <w:marTop w:val="0"/>
      <w:marBottom w:val="0"/>
      <w:divBdr>
        <w:top w:val="none" w:sz="0" w:space="0" w:color="auto"/>
        <w:left w:val="none" w:sz="0" w:space="0" w:color="auto"/>
        <w:bottom w:val="none" w:sz="0" w:space="0" w:color="auto"/>
        <w:right w:val="none" w:sz="0" w:space="0" w:color="auto"/>
      </w:divBdr>
    </w:div>
    <w:div w:id="959654747">
      <w:bodyDiv w:val="1"/>
      <w:marLeft w:val="0"/>
      <w:marRight w:val="0"/>
      <w:marTop w:val="0"/>
      <w:marBottom w:val="0"/>
      <w:divBdr>
        <w:top w:val="none" w:sz="0" w:space="0" w:color="auto"/>
        <w:left w:val="none" w:sz="0" w:space="0" w:color="auto"/>
        <w:bottom w:val="none" w:sz="0" w:space="0" w:color="auto"/>
        <w:right w:val="none" w:sz="0" w:space="0" w:color="auto"/>
      </w:divBdr>
    </w:div>
    <w:div w:id="15270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dscholarships.punjab.gov.pk/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F20MSCS002</dc:creator>
  <cp:keywords/>
  <dc:description/>
  <cp:lastModifiedBy>F20MSCS002</cp:lastModifiedBy>
  <cp:revision>3</cp:revision>
  <dcterms:created xsi:type="dcterms:W3CDTF">2021-03-31T08:08:00Z</dcterms:created>
  <dcterms:modified xsi:type="dcterms:W3CDTF">2021-03-31T08:38:00Z</dcterms:modified>
</cp:coreProperties>
</file>